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CE" w:rsidRDefault="00500ECE" w:rsidP="00500ECE">
      <w:r>
        <w:t>Удобный и доступный общественный транспорт</w:t>
      </w:r>
    </w:p>
    <w:p w:rsidR="00500ECE" w:rsidRDefault="00500ECE" w:rsidP="00500ECE">
      <w:proofErr w:type="gramStart"/>
      <w:r>
        <w:t xml:space="preserve">Привлечение крупных частных инвестиций в сферу общественного транспорта посредством передачи маршрутов в концессию на конкурсной прозрачной основе с полной отчетностью данных компаний перед городским </w:t>
      </w:r>
      <w:proofErr w:type="spellStart"/>
      <w:r>
        <w:t>кенешем</w:t>
      </w:r>
      <w:proofErr w:type="spellEnd"/>
      <w:r>
        <w:t xml:space="preserve"> и гражданами.</w:t>
      </w:r>
      <w:proofErr w:type="gramEnd"/>
    </w:p>
    <w:p w:rsidR="00500ECE" w:rsidRDefault="00500ECE" w:rsidP="00500ECE"/>
    <w:p w:rsidR="00500ECE" w:rsidRDefault="00500ECE" w:rsidP="00500ECE">
      <w:r>
        <w:t>•</w:t>
      </w:r>
      <w:r>
        <w:tab/>
        <w:t xml:space="preserve">Полный аудит и мониторинг транспортной системы города с целью краткосрочного и долгосрочного плана развития транспорта города и </w:t>
      </w:r>
      <w:proofErr w:type="spellStart"/>
      <w:r>
        <w:t>избежания</w:t>
      </w:r>
      <w:proofErr w:type="spellEnd"/>
      <w:r>
        <w:t xml:space="preserve"> надвигающегося транспортного коллапса в городе</w:t>
      </w:r>
    </w:p>
    <w:p w:rsidR="00500ECE" w:rsidRDefault="00500ECE" w:rsidP="00500ECE">
      <w:r>
        <w:t>•</w:t>
      </w:r>
      <w:r>
        <w:tab/>
        <w:t>Обеспечить конкурентную и прозрачную основу при реализации проектов и закупок в сфере общественного транспорта, делающих предпочтение для крупногабаритного и комфортабельного транспорта.</w:t>
      </w:r>
    </w:p>
    <w:p w:rsidR="00500ECE" w:rsidRDefault="00500ECE" w:rsidP="00500ECE">
      <w:r>
        <w:t>•</w:t>
      </w:r>
      <w:r>
        <w:tab/>
        <w:t>Предусмотреть использование больших автобусов и троллейбусов в центре и ближе к центру города, исключив маршрутки (</w:t>
      </w:r>
      <w:proofErr w:type="spellStart"/>
      <w:r>
        <w:t>бусики</w:t>
      </w:r>
      <w:proofErr w:type="spellEnd"/>
      <w:r>
        <w:t>) из данных маршрутов и переместив их на окраины и за пределы города, где движение менее интенсивно.</w:t>
      </w:r>
    </w:p>
    <w:p w:rsidR="00500ECE" w:rsidRDefault="00500ECE" w:rsidP="00500ECE">
      <w:r>
        <w:t>•</w:t>
      </w:r>
      <w:r>
        <w:tab/>
        <w:t>Выделения полос для общественного транспорта</w:t>
      </w:r>
    </w:p>
    <w:p w:rsidR="00500ECE" w:rsidRDefault="00500ECE" w:rsidP="00500ECE">
      <w:r>
        <w:t>•</w:t>
      </w:r>
      <w:r>
        <w:tab/>
        <w:t>Привлечение инвесторов и строительство развязок, объездных дорог, подземного транспорта на концессионной основе</w:t>
      </w:r>
    </w:p>
    <w:p w:rsidR="00500ECE" w:rsidRDefault="00500ECE" w:rsidP="00500ECE">
      <w:r>
        <w:t>Эффективное, прозрачное дорожное и другое капитальное строительство</w:t>
      </w:r>
    </w:p>
    <w:p w:rsidR="00500ECE" w:rsidRDefault="00500ECE" w:rsidP="00500ECE"/>
    <w:p w:rsidR="00500ECE" w:rsidRDefault="00500ECE" w:rsidP="00500ECE">
      <w:r>
        <w:t>•</w:t>
      </w:r>
      <w:r>
        <w:tab/>
        <w:t xml:space="preserve">Внедрение системы постоянной оценки качества </w:t>
      </w:r>
      <w:proofErr w:type="gramStart"/>
      <w:r>
        <w:t>дорог</w:t>
      </w:r>
      <w:proofErr w:type="gramEnd"/>
      <w:r>
        <w:t xml:space="preserve"> как гражданами, так и соответствующей службой мэрии. Внедрение жестких этических норм во взаимоотношениях с подрядчиками, сокращение человеческого фактора и контакта, строгая регламентация процедур отбора подрядчиков</w:t>
      </w:r>
    </w:p>
    <w:p w:rsidR="00A37EB6" w:rsidRPr="00500ECE" w:rsidRDefault="00500ECE" w:rsidP="00500ECE">
      <w:r>
        <w:t>•</w:t>
      </w:r>
      <w:r>
        <w:tab/>
        <w:t>Строительство парковок за счет инвесторов и землеотвод</w:t>
      </w:r>
      <w:bookmarkStart w:id="0" w:name="_GoBack"/>
      <w:bookmarkEnd w:id="0"/>
    </w:p>
    <w:sectPr w:rsidR="00A37EB6" w:rsidRPr="0050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CE"/>
    <w:rsid w:val="000159AC"/>
    <w:rsid w:val="0002347B"/>
    <w:rsid w:val="00064DD0"/>
    <w:rsid w:val="001A6799"/>
    <w:rsid w:val="001F5B93"/>
    <w:rsid w:val="0026477C"/>
    <w:rsid w:val="00267659"/>
    <w:rsid w:val="002B2176"/>
    <w:rsid w:val="002C3AD9"/>
    <w:rsid w:val="003A55C7"/>
    <w:rsid w:val="00453DA7"/>
    <w:rsid w:val="004716FF"/>
    <w:rsid w:val="00500ECE"/>
    <w:rsid w:val="0057254D"/>
    <w:rsid w:val="00583141"/>
    <w:rsid w:val="005D1FF4"/>
    <w:rsid w:val="005F1535"/>
    <w:rsid w:val="0060491E"/>
    <w:rsid w:val="00670EB3"/>
    <w:rsid w:val="00902B6F"/>
    <w:rsid w:val="00A37EB6"/>
    <w:rsid w:val="00D04952"/>
    <w:rsid w:val="00DC2D69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</cp:revision>
  <dcterms:created xsi:type="dcterms:W3CDTF">2012-11-24T10:25:00Z</dcterms:created>
  <dcterms:modified xsi:type="dcterms:W3CDTF">2012-11-24T10:26:00Z</dcterms:modified>
</cp:coreProperties>
</file>