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5" w:rsidRDefault="00CC2ED5" w:rsidP="00CC2ED5">
      <w:r>
        <w:t>Мы предлагаем:</w:t>
      </w:r>
    </w:p>
    <w:p w:rsidR="00CC2ED5" w:rsidRDefault="00CC2ED5" w:rsidP="00CC2ED5">
      <w:r>
        <w:t>• Внести в план развития города поэтапное строительство детских садов и общеобразовательных школ и изыскать необходимые средства из городского бюджета;</w:t>
      </w:r>
    </w:p>
    <w:p w:rsidR="00CC2ED5" w:rsidRDefault="00CC2ED5" w:rsidP="00CC2ED5">
      <w:r>
        <w:t>• Вернуть детские сады детям (добиться возврата зданий детских садов, приватизированных или переданных различным учреждениям в аренду);</w:t>
      </w:r>
    </w:p>
    <w:p w:rsidR="00CC2ED5" w:rsidRDefault="00CC2ED5" w:rsidP="00CC2ED5">
      <w:r>
        <w:t>• Запустить пилотный проект по открытию коммерческой группы (неполный день - без питания и тихого часа) в одном из муниципальных детских садов, который будет ориентирован на дошкольную подготовку детей. В случае успеха внедрить данный проект во всех детских садах;</w:t>
      </w:r>
    </w:p>
    <w:p w:rsidR="00CC2ED5" w:rsidRDefault="00CC2ED5" w:rsidP="00CC2ED5">
      <w:r>
        <w:t>• Вернуть учителям квалификационные разряды и выслугу лет;</w:t>
      </w:r>
    </w:p>
    <w:p w:rsidR="00CC2ED5" w:rsidRDefault="00CC2ED5" w:rsidP="00CC2ED5">
      <w:r>
        <w:t>• За счет средств городского бюджета создать бесплатную школу для одаренных детей;</w:t>
      </w:r>
    </w:p>
    <w:p w:rsidR="00CC2ED5" w:rsidRDefault="00CC2ED5" w:rsidP="00CC2ED5">
      <w:r>
        <w:t>• Образовать фонд грантов и стипендий для одаренных детей;</w:t>
      </w:r>
    </w:p>
    <w:p w:rsidR="00CC2ED5" w:rsidRDefault="00CC2ED5" w:rsidP="00CC2ED5">
      <w:r>
        <w:t xml:space="preserve">• В целях предупреждения и профилактики преступлений и проявлений негативных социальных явлений в младших, средних и высших учебных заведениях (в </w:t>
      </w:r>
      <w:proofErr w:type="spellStart"/>
      <w:r>
        <w:t>т.ч</w:t>
      </w:r>
      <w:proofErr w:type="spellEnd"/>
      <w:r>
        <w:t>. рэкет, коррупция, распространение и использование наркотических веществ, венерических заболеваний и т.д.), а также для продвижения образовательных программ, внедрить Проект «Молодежный интернет-портал» за счет средств городского бюджета;</w:t>
      </w:r>
    </w:p>
    <w:p w:rsidR="00CC2ED5" w:rsidRDefault="00CC2ED5" w:rsidP="00CC2ED5">
      <w:r>
        <w:t>• Для привлечения квалифицированных специалистов к 2016 году повысить надбавки к зарплате учителей в 3 раза;</w:t>
      </w:r>
    </w:p>
    <w:p w:rsidR="00CC2ED5" w:rsidRDefault="00CC2ED5" w:rsidP="00CC2ED5">
      <w:r>
        <w:t>• Образовать фонд грантов и премий лучшим учителям и преподавателям Бишкека;</w:t>
      </w:r>
    </w:p>
    <w:p w:rsidR="00A37EB6" w:rsidRDefault="00CC2ED5" w:rsidP="00CC2ED5">
      <w:r>
        <w:t>• К 2016 году обеспечить современным оборудованием столичные школы.</w:t>
      </w:r>
      <w:bookmarkStart w:id="0" w:name="_GoBack"/>
      <w:bookmarkEnd w:id="0"/>
    </w:p>
    <w:sectPr w:rsidR="00A3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5"/>
    <w:rsid w:val="000159AC"/>
    <w:rsid w:val="0002347B"/>
    <w:rsid w:val="00064DD0"/>
    <w:rsid w:val="001A6799"/>
    <w:rsid w:val="001F5B93"/>
    <w:rsid w:val="0026477C"/>
    <w:rsid w:val="00267659"/>
    <w:rsid w:val="002B2176"/>
    <w:rsid w:val="002C3AD9"/>
    <w:rsid w:val="003A55C7"/>
    <w:rsid w:val="00453DA7"/>
    <w:rsid w:val="004716FF"/>
    <w:rsid w:val="0057254D"/>
    <w:rsid w:val="00583141"/>
    <w:rsid w:val="005D1FF4"/>
    <w:rsid w:val="005F1535"/>
    <w:rsid w:val="0060491E"/>
    <w:rsid w:val="00670EB3"/>
    <w:rsid w:val="00902B6F"/>
    <w:rsid w:val="00A37EB6"/>
    <w:rsid w:val="00CC2ED5"/>
    <w:rsid w:val="00D04952"/>
    <w:rsid w:val="00DC2D69"/>
    <w:rsid w:val="00FF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1</cp:revision>
  <dcterms:created xsi:type="dcterms:W3CDTF">2012-11-24T10:27:00Z</dcterms:created>
  <dcterms:modified xsi:type="dcterms:W3CDTF">2012-11-24T10:27:00Z</dcterms:modified>
</cp:coreProperties>
</file>